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17" w:rsidRDefault="00F27D17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17" w:rsidRDefault="00F27D17"/>
    <w:p w:rsidR="00F27D17" w:rsidRDefault="00F27D17"/>
    <w:p w:rsidR="00F27D17" w:rsidRDefault="00F27D17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032C1" w:rsidRPr="006032C1" w:rsidTr="0021116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32C1" w:rsidRDefault="006032C1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предмету, экзаменационные работы и черновики учащихся.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Учитель, ведущий экзамен, отвечает за оборудование отведенного для экзамена помещения, готовность всех необходимых документов и пособий. </w:t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Экзаменующий учитель обязан: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приходить за 1 ч до начала экзамена, раскладывать бумагу и экзаменационные билеты, на письменном экзамене – написать задание на доске;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получить у председателя ЭК экзаменационный материал;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участвовать в опросе учащихся и выставлении экзаменационной оценки;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выставлять экзаменационные и итоговые оценки в классные журналы;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ходе экзаменов создать деловую и спокойную обстановку для учащихся;</w:t>
            </w:r>
            <w:proofErr w:type="gram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письменные работ</w:t>
            </w:r>
            <w:r w:rsidR="009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проверять в помещении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ассистентами, после проверки выставлять согласованные оценки, подписать работы вместе с членами комиссии и сдать их в администрацию.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На устных экзаменах учитель должен иметь на руках следующие документы: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классный журнал с проставленными в нем оценками по всем предметам за полугодия (четверти) и год;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бланки протокола экзамена;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наглядные пособия, необходимые по содержанию билетов;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списки групп учащихся;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практические задания к билетам, утвержденные директоро</w:t>
            </w:r>
            <w:r w:rsidR="009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м; </w:t>
            </w:r>
            <w:r w:rsidR="009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бумагу со штампом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запасные ручки.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Ассистентами при проведении экзамена назначаются учителя, ведущие данный предмет или смежные дисциплины из одной образовательной области. Учитель, назначенный ассистентом, отвечает за объективное выставление отметок и выполнение инструкции об экзаменах.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</w:t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обязан: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приходить за 1 ч до начала экзамена, помогать экзаменующему учителю раскладывать билеты, бумагу, на письменном экзамене – писать на доске задание;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 10 мин до начала экзамена убедиться в соответствии прибывших на экзамен учащихся утвержденному списку, провести их в класс, где будет проходить экзамен;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доложить об отсутствии учащихся председателю комиссии;</w:t>
            </w:r>
            <w:proofErr w:type="gram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присутствовать на экзамене в течение всего времени опроса, оценивать устные ответы учащихся, задавать им дополнительные вопросы;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участвовать в проверке и оценивании письменных работ;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заполнять протокол;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следить за соблюдением дисциплины во время проведения экзамена;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подписывать письменные работы учащихся, протоколы экзаменов и письменные рецензии учителей;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отвечать за чистоту кабинета при подготовке, во время проведения и по окончании экзамена. </w:t>
            </w:r>
            <w:proofErr w:type="gramEnd"/>
          </w:p>
          <w:p w:rsidR="00944200" w:rsidRDefault="00944200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200" w:rsidRDefault="00944200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200" w:rsidRDefault="00944200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F1B" w:rsidRDefault="00EE3F1B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200" w:rsidRDefault="00944200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200" w:rsidRDefault="00944200" w:rsidP="00944200">
            <w:pPr>
              <w:pStyle w:val="a4"/>
              <w:jc w:val="both"/>
              <w:rPr>
                <w:sz w:val="24"/>
                <w:szCs w:val="24"/>
              </w:rPr>
            </w:pP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УТВЕРЖДАЮ</w:t>
            </w: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МБОУ СОШ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____________О.В.Зайцева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___________Т.Ю.Статва</w:t>
            </w:r>
            <w:proofErr w:type="spellEnd"/>
          </w:p>
          <w:p w:rsidR="00944200" w:rsidRPr="00EE3F1B" w:rsidRDefault="00EE3F1B" w:rsidP="00EE3F1B">
            <w:pPr>
              <w:autoSpaceDE w:val="0"/>
              <w:autoSpaceDN w:val="0"/>
              <w:adjustRightInd w:val="0"/>
              <w:spacing w:after="0" w:line="240" w:lineRule="auto"/>
              <w:ind w:left="6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«___»_____________20___г.    </w:t>
            </w:r>
          </w:p>
          <w:p w:rsidR="006032C1" w:rsidRPr="0021116E" w:rsidRDefault="006032C1" w:rsidP="0021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116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Положение </w:t>
            </w:r>
            <w:r w:rsidRPr="0021116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о порядке экспертизы, утверждения и хранения аттестационного материала для проведения государственной (итоговой) аттестации</w:t>
            </w:r>
          </w:p>
          <w:p w:rsidR="006032C1" w:rsidRPr="006032C1" w:rsidRDefault="006032C1" w:rsidP="00EE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 В соответствии с Положением о государственной (итоговой) аттестации выпускников IX и XI (XII) классов общеобразовательных учреждений РФ, утв. приказом МО России отОЗ.12.99 № 1075, исходя из выбора предметов и формы проведения экзаменов выпускниками 9-х, 11-х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администрация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список предметов для проведения итоговой аттестации.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Билеты, практическую часть к билетам, перечень тем рефератов и вопросы для собеседования составляет и несет ответственность за их качество учитель, ведущий данный предмет.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Экспертиза аттестационного материала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Весь аттестационный материал (билеты, практическая часть к билетам, перечень тем рефератов, вопросы для собеседования) обсуждают на заседаниях предметных кафедр, МО.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При экспертизе билетов для экзаменов анализируют следующее: </w:t>
            </w:r>
          </w:p>
          <w:p w:rsidR="006032C1" w:rsidRPr="006032C1" w:rsidRDefault="006032C1" w:rsidP="006032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содержание билетов, их соответствие государственным программам, рекомендациям;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структуру билетов;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количество билетов в комплекте;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число комплектов билетов и число групп учащихся;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вариативность экзаменационного материала.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 По итогам экспертной оценки принимают решение и составляют протокол.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Порядок утверждения аттестационного материала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После окончания экспертизы, не поз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днее 3 мая, руководитель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визирует экзаменационный материал: «Обсуждено и согласовано 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... протокол №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от" " 20 г.».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Далее, до 10 мая, аттестационный материал передается на экспертизу кур. зам</w:t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и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визируется: "Согласовано" от __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.05.2006 г.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Не позднее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 аттестационный материал утверждает директор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Не позднее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две недели до начала итоговой аттестации аттестационный материал для устной итоговой аттестации доводят до сведения учащихся (кроме практической части к билетам).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Порядок хранения экзаменационного материала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4.1. Практическую часть к экзаменационным билетам после ее утверждения хранят запечатанной в конверте в сейфе у директора.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Конверт с практической частью должен быть проштампован, подписан директором</w:t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секции,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курирующим заместителем директора, вложены решения всех заданий. На конверте указывают наименование предмета, класс, для которого подготовлены задания, номер протокола заседания МО, секции, затем конверт подписывают руководител</w:t>
            </w:r>
            <w:r w:rsidR="002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секции, МО и директор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С практической частью к билету учащийся знакомится непосредственно на экзамене. </w:t>
            </w: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УТВЕРЖДАЮ</w:t>
            </w: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МБОУ СОШ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____________О.В.Зайцева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___________Т.Ю.Статва</w:t>
            </w:r>
            <w:proofErr w:type="spellEnd"/>
          </w:p>
          <w:p w:rsidR="0021116E" w:rsidRPr="00EE3F1B" w:rsidRDefault="00EE3F1B" w:rsidP="00EE3F1B">
            <w:pPr>
              <w:autoSpaceDE w:val="0"/>
              <w:autoSpaceDN w:val="0"/>
              <w:adjustRightInd w:val="0"/>
              <w:spacing w:after="0"/>
              <w:ind w:left="6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«___»_____________20___г.    </w:t>
            </w:r>
            <w:r w:rsidR="0021116E">
              <w:rPr>
                <w:sz w:val="24"/>
                <w:szCs w:val="24"/>
              </w:rPr>
              <w:t xml:space="preserve">  </w:t>
            </w:r>
          </w:p>
          <w:p w:rsidR="00EE3F1B" w:rsidRDefault="00EE3F1B" w:rsidP="00EE3F1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</w:rPr>
            </w:pPr>
          </w:p>
          <w:p w:rsidR="0021116E" w:rsidRPr="0021116E" w:rsidRDefault="0021116E" w:rsidP="00EE3F1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21116E">
              <w:rPr>
                <w:b w:val="0"/>
                <w:bCs w:val="0"/>
                <w:sz w:val="36"/>
                <w:szCs w:val="36"/>
              </w:rPr>
              <w:t>ПОЛОЖЕНИЕ</w:t>
            </w:r>
          </w:p>
          <w:p w:rsidR="00DC08B3" w:rsidRDefault="006032C1" w:rsidP="00EE3F1B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1116E">
              <w:rPr>
                <w:sz w:val="36"/>
                <w:szCs w:val="36"/>
              </w:rPr>
              <w:t>о конфликтной комиссии</w:t>
            </w:r>
            <w:r w:rsidRPr="006032C1">
              <w:rPr>
                <w:sz w:val="24"/>
                <w:szCs w:val="24"/>
              </w:rPr>
              <w:t xml:space="preserve"> </w:t>
            </w:r>
          </w:p>
          <w:p w:rsidR="006313FA" w:rsidRDefault="00DC08B3" w:rsidP="00EE3F1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6032C1" w:rsidRPr="006032C1">
              <w:rPr>
                <w:sz w:val="24"/>
                <w:szCs w:val="24"/>
              </w:rPr>
              <w:t xml:space="preserve">. </w:t>
            </w:r>
            <w:r w:rsidR="006032C1" w:rsidRPr="0021116E">
              <w:rPr>
                <w:b w:val="0"/>
                <w:sz w:val="24"/>
                <w:szCs w:val="24"/>
              </w:rPr>
              <w:t xml:space="preserve">Общие положения </w:t>
            </w:r>
            <w:r w:rsidR="006032C1" w:rsidRPr="0021116E">
              <w:rPr>
                <w:b w:val="0"/>
                <w:sz w:val="24"/>
                <w:szCs w:val="24"/>
              </w:rPr>
              <w:br/>
              <w:t>1.1. Настоящее положение определяет порядок создания и функционирования миссии по рассмотрению возможных обращений, заявлений участников образовательного процесса, связанных с организацией и проведением промежуточной и итого</w:t>
            </w:r>
            <w:r>
              <w:rPr>
                <w:b w:val="0"/>
                <w:sz w:val="24"/>
                <w:szCs w:val="24"/>
              </w:rPr>
              <w:t>вой аттестации учащихся школы</w:t>
            </w:r>
            <w:r w:rsidR="006032C1" w:rsidRPr="0021116E">
              <w:rPr>
                <w:b w:val="0"/>
                <w:sz w:val="24"/>
                <w:szCs w:val="24"/>
              </w:rPr>
              <w:t xml:space="preserve">. </w:t>
            </w:r>
            <w:r w:rsidR="006032C1" w:rsidRPr="0021116E">
              <w:rPr>
                <w:b w:val="0"/>
                <w:sz w:val="24"/>
                <w:szCs w:val="24"/>
              </w:rPr>
              <w:br/>
              <w:t xml:space="preserve">1.2. Комиссия в своей деятельности руководствуется Законом РФ от 10.07.92 № 3266-1 "Об образовании", Типовым положением об образовательном учреждении, утв. постановлением Правительства РФ от 19.03.01 № 196, локальными актами: </w:t>
            </w:r>
            <w:r w:rsidRPr="00614B71">
              <w:rPr>
                <w:b w:val="0"/>
                <w:sz w:val="24"/>
                <w:szCs w:val="24"/>
              </w:rPr>
              <w:t>департамента образования и науки Краснодарского края, отдела образования муниципального образования Отрадненский район</w:t>
            </w:r>
            <w:r w:rsidR="006313FA">
              <w:rPr>
                <w:b w:val="0"/>
                <w:sz w:val="24"/>
                <w:szCs w:val="24"/>
              </w:rPr>
              <w:t xml:space="preserve">. </w:t>
            </w:r>
          </w:p>
          <w:p w:rsidR="006032C1" w:rsidRDefault="006032C1" w:rsidP="00DC08B3">
            <w:pPr>
              <w:pStyle w:val="1"/>
              <w:rPr>
                <w:b w:val="0"/>
                <w:sz w:val="24"/>
                <w:szCs w:val="24"/>
              </w:rPr>
            </w:pPr>
            <w:r w:rsidRPr="0021116E">
              <w:rPr>
                <w:b w:val="0"/>
                <w:sz w:val="24"/>
                <w:szCs w:val="24"/>
              </w:rPr>
              <w:t>1.3. Комиссия создается на п</w:t>
            </w:r>
            <w:r w:rsidR="006313FA">
              <w:rPr>
                <w:b w:val="0"/>
                <w:sz w:val="24"/>
                <w:szCs w:val="24"/>
              </w:rPr>
              <w:t>ериод проведения в школе</w:t>
            </w:r>
            <w:r w:rsidRPr="0021116E">
              <w:rPr>
                <w:b w:val="0"/>
                <w:sz w:val="24"/>
                <w:szCs w:val="24"/>
              </w:rPr>
              <w:t xml:space="preserve"> промежуточной и итоговой аттестации. </w:t>
            </w:r>
            <w:r w:rsidRPr="0021116E">
              <w:rPr>
                <w:b w:val="0"/>
                <w:sz w:val="24"/>
                <w:szCs w:val="24"/>
              </w:rPr>
              <w:br/>
              <w:t xml:space="preserve">1.4. Число членов комиссии нечетное, не менее трех человек. </w:t>
            </w:r>
            <w:r w:rsidRPr="0021116E">
              <w:rPr>
                <w:b w:val="0"/>
                <w:sz w:val="24"/>
                <w:szCs w:val="24"/>
              </w:rPr>
              <w:br/>
              <w:t xml:space="preserve">2. Состав комиссии </w:t>
            </w:r>
            <w:r w:rsidRPr="0021116E">
              <w:rPr>
                <w:b w:val="0"/>
                <w:sz w:val="24"/>
                <w:szCs w:val="24"/>
              </w:rPr>
              <w:br/>
              <w:t>2.1. Председатель и члены комиссии утве</w:t>
            </w:r>
            <w:r w:rsidR="006313FA">
              <w:rPr>
                <w:b w:val="0"/>
                <w:sz w:val="24"/>
                <w:szCs w:val="24"/>
              </w:rPr>
              <w:t>рждаются приказом по школе</w:t>
            </w:r>
            <w:r w:rsidRPr="0021116E">
              <w:rPr>
                <w:b w:val="0"/>
                <w:sz w:val="24"/>
                <w:szCs w:val="24"/>
              </w:rPr>
              <w:t xml:space="preserve">. </w:t>
            </w:r>
            <w:r w:rsidRPr="0021116E">
              <w:rPr>
                <w:b w:val="0"/>
                <w:sz w:val="24"/>
                <w:szCs w:val="24"/>
              </w:rPr>
              <w:br/>
              <w:t xml:space="preserve">2.2. В состав комиссии могут быть включены: председатели предметных методических объединений (МО), учителя-предметники (в качестве экспертов). </w:t>
            </w:r>
            <w:r w:rsidRPr="0021116E">
              <w:rPr>
                <w:b w:val="0"/>
                <w:sz w:val="24"/>
                <w:szCs w:val="24"/>
              </w:rPr>
              <w:br/>
              <w:t xml:space="preserve">2.3. Председатель комиссии по мере необходимости может формировать предметные комиссии для установления объективных отметок, выставленных аттестационными комиссиями за письменные работы и устные ответы учеников. </w:t>
            </w:r>
            <w:r w:rsidRPr="0021116E">
              <w:rPr>
                <w:b w:val="0"/>
                <w:sz w:val="24"/>
                <w:szCs w:val="24"/>
              </w:rPr>
              <w:br/>
              <w:t xml:space="preserve">3. Организация деятельности комиссии </w:t>
            </w:r>
            <w:r w:rsidRPr="0021116E">
              <w:rPr>
                <w:b w:val="0"/>
                <w:sz w:val="24"/>
                <w:szCs w:val="24"/>
              </w:rPr>
              <w:br/>
              <w:t>3.1. Председатель комиссии возглавляет работу комиссии и организует ее функционирован</w:t>
            </w:r>
            <w:r w:rsidR="006313FA">
              <w:rPr>
                <w:b w:val="0"/>
                <w:sz w:val="24"/>
                <w:szCs w:val="24"/>
              </w:rPr>
              <w:t xml:space="preserve">ие </w:t>
            </w:r>
            <w:r w:rsidRPr="0021116E">
              <w:rPr>
                <w:b w:val="0"/>
                <w:sz w:val="24"/>
                <w:szCs w:val="24"/>
              </w:rPr>
              <w:t xml:space="preserve">по мере поступления заявлений от участников образовательного процесса. </w:t>
            </w:r>
            <w:r w:rsidRPr="0021116E">
              <w:rPr>
                <w:b w:val="0"/>
                <w:sz w:val="24"/>
                <w:szCs w:val="24"/>
              </w:rPr>
              <w:br/>
              <w:t xml:space="preserve">3.2. Председатель конфликтной комиссии организует учет и регистрацию </w:t>
            </w:r>
            <w:proofErr w:type="spellStart"/>
            <w:r w:rsidRPr="0021116E">
              <w:rPr>
                <w:b w:val="0"/>
                <w:sz w:val="24"/>
                <w:szCs w:val="24"/>
              </w:rPr>
              <w:t>поступаемых</w:t>
            </w:r>
            <w:proofErr w:type="spellEnd"/>
            <w:r w:rsidRPr="0021116E">
              <w:rPr>
                <w:b w:val="0"/>
                <w:sz w:val="24"/>
                <w:szCs w:val="24"/>
              </w:rPr>
              <w:t xml:space="preserve"> апелляций. </w:t>
            </w:r>
            <w:r w:rsidRPr="0021116E">
              <w:rPr>
                <w:b w:val="0"/>
                <w:sz w:val="24"/>
                <w:szCs w:val="24"/>
              </w:rPr>
              <w:br/>
              <w:t xml:space="preserve">3.3. Комиссия рассматривает поступившие заявления, отрабатывает процедуру рассмотрения апелляций. </w:t>
            </w:r>
            <w:r w:rsidRPr="0021116E">
              <w:rPr>
                <w:b w:val="0"/>
                <w:sz w:val="24"/>
                <w:szCs w:val="24"/>
              </w:rPr>
              <w:br/>
              <w:t>3.4. Конфликтная комиссия вправе назначить проведение повторного экзамена (в присутствии членов конфликтной комиссии с возможным приглашением экспе</w:t>
            </w:r>
            <w:r w:rsidR="006313FA">
              <w:rPr>
                <w:b w:val="0"/>
                <w:sz w:val="24"/>
                <w:szCs w:val="24"/>
              </w:rPr>
              <w:t xml:space="preserve">ртов) по желанию учащихся и их </w:t>
            </w:r>
            <w:r w:rsidRPr="0021116E">
              <w:rPr>
                <w:b w:val="0"/>
                <w:sz w:val="24"/>
                <w:szCs w:val="24"/>
              </w:rPr>
              <w:t xml:space="preserve">родителей (законных представителей), несогласных с поставленной оценкой. </w:t>
            </w:r>
            <w:r w:rsidRPr="0021116E">
              <w:rPr>
                <w:b w:val="0"/>
                <w:sz w:val="24"/>
                <w:szCs w:val="24"/>
              </w:rPr>
              <w:br/>
              <w:t xml:space="preserve">3.5. После экспертизы ответа (письменной работы) председатель </w:t>
            </w:r>
            <w:r w:rsidR="006313FA">
              <w:rPr>
                <w:b w:val="0"/>
                <w:sz w:val="24"/>
                <w:szCs w:val="24"/>
              </w:rPr>
              <w:t>аттестационной комиссии школы</w:t>
            </w:r>
            <w:r w:rsidRPr="0021116E">
              <w:rPr>
                <w:b w:val="0"/>
                <w:sz w:val="24"/>
                <w:szCs w:val="24"/>
              </w:rPr>
              <w:t xml:space="preserve"> приглашает родителей ученика и объявляет результаты экспертизы. </w:t>
            </w:r>
            <w:r w:rsidRPr="0021116E">
              <w:rPr>
                <w:b w:val="0"/>
                <w:sz w:val="24"/>
                <w:szCs w:val="24"/>
              </w:rPr>
              <w:br/>
              <w:t xml:space="preserve">3.6. На основании решения конфликтной комиссии по данной апелляции, являющегося окончательным, аттестационная комиссия вносит оценку в протокол экзамена. </w:t>
            </w:r>
            <w:r w:rsidRPr="0021116E">
              <w:rPr>
                <w:b w:val="0"/>
                <w:sz w:val="24"/>
                <w:szCs w:val="24"/>
              </w:rPr>
              <w:br/>
              <w:t>3.7. Конфликтная комиссия ведет записи протоколов ее заседаний. Тетрадь протоколов заседаний конфликтной комиссии предоставляется вместе с отчето</w:t>
            </w:r>
            <w:r w:rsidR="006313FA">
              <w:rPr>
                <w:b w:val="0"/>
                <w:sz w:val="24"/>
                <w:szCs w:val="24"/>
              </w:rPr>
              <w:t>м за учебный год Совету школы</w:t>
            </w:r>
            <w:r w:rsidRPr="0021116E">
              <w:rPr>
                <w:b w:val="0"/>
                <w:sz w:val="24"/>
                <w:szCs w:val="24"/>
              </w:rPr>
              <w:t xml:space="preserve"> и хранится в делах Совета в течение трех лет. </w:t>
            </w:r>
            <w:r w:rsidRPr="0021116E">
              <w:rPr>
                <w:b w:val="0"/>
                <w:sz w:val="24"/>
                <w:szCs w:val="24"/>
              </w:rPr>
              <w:br/>
              <w:t>4. Права комисси</w:t>
            </w:r>
            <w:r w:rsidR="004F30A5">
              <w:rPr>
                <w:b w:val="0"/>
                <w:sz w:val="24"/>
                <w:szCs w:val="24"/>
              </w:rPr>
              <w:t xml:space="preserve">и </w:t>
            </w:r>
            <w:r w:rsidR="004F30A5">
              <w:rPr>
                <w:b w:val="0"/>
                <w:sz w:val="24"/>
                <w:szCs w:val="24"/>
              </w:rPr>
              <w:br/>
              <w:t>Конфликтная комиссия школы</w:t>
            </w:r>
            <w:r w:rsidRPr="0021116E">
              <w:rPr>
                <w:b w:val="0"/>
                <w:sz w:val="24"/>
                <w:szCs w:val="24"/>
              </w:rPr>
              <w:t xml:space="preserve"> имеет право: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принять к рассмотрению заявление любого члена коллектива гимназии, учащихся, их </w:t>
            </w:r>
            <w:r w:rsidRPr="0021116E">
              <w:rPr>
                <w:b w:val="0"/>
                <w:sz w:val="24"/>
                <w:szCs w:val="24"/>
              </w:rPr>
              <w:lastRenderedPageBreak/>
              <w:t xml:space="preserve">родителей (законных представителей) в случае несогласия с решением или действием администрации, членов аттестационной комиссии, учителей, классного руководителя обучающегося;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принимать решения по каждому спорному вопросу, относящемуся к установленной компетенции; принятое ею решение может быть </w:t>
            </w:r>
            <w:r w:rsidR="004F30A5">
              <w:rPr>
                <w:b w:val="0"/>
                <w:sz w:val="24"/>
                <w:szCs w:val="24"/>
              </w:rPr>
              <w:t>обжаловано в отделе образования Муниципального образования Отрадненский район</w:t>
            </w:r>
            <w:proofErr w:type="gramStart"/>
            <w:r w:rsidRPr="0021116E">
              <w:rPr>
                <w:b w:val="0"/>
                <w:sz w:val="24"/>
                <w:szCs w:val="24"/>
              </w:rPr>
              <w:t>.</w:t>
            </w:r>
            <w:proofErr w:type="gramEnd"/>
            <w:r w:rsidRPr="0021116E">
              <w:rPr>
                <w:b w:val="0"/>
                <w:sz w:val="24"/>
                <w:szCs w:val="24"/>
              </w:rPr>
              <w:t xml:space="preserve">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</w:t>
            </w:r>
            <w:proofErr w:type="gramStart"/>
            <w:r w:rsidRPr="0021116E">
              <w:rPr>
                <w:b w:val="0"/>
                <w:sz w:val="24"/>
                <w:szCs w:val="24"/>
              </w:rPr>
              <w:t>з</w:t>
            </w:r>
            <w:proofErr w:type="gramEnd"/>
            <w:r w:rsidRPr="0021116E">
              <w:rPr>
                <w:b w:val="0"/>
                <w:sz w:val="24"/>
                <w:szCs w:val="24"/>
              </w:rPr>
              <w:t xml:space="preserve">апрашивать дополнительную документацию, материалы для проведения самостоятельного расследования по изучаемому вопросу;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отстранить учителя, члена аттестационной комиссии, нарушившего инструкцию по проведению экзамена, до следующего распоряжения директора; </w:t>
            </w:r>
            <w:r w:rsidRPr="0021116E">
              <w:rPr>
                <w:b w:val="0"/>
                <w:sz w:val="24"/>
                <w:szCs w:val="24"/>
              </w:rPr>
              <w:br/>
              <w:t>•</w:t>
            </w:r>
            <w:r w:rsidR="004F30A5">
              <w:rPr>
                <w:b w:val="0"/>
                <w:sz w:val="24"/>
                <w:szCs w:val="24"/>
              </w:rPr>
              <w:t xml:space="preserve"> обратиться к директору школы </w:t>
            </w:r>
            <w:r w:rsidRPr="0021116E">
              <w:rPr>
                <w:b w:val="0"/>
                <w:sz w:val="24"/>
                <w:szCs w:val="24"/>
              </w:rPr>
              <w:t xml:space="preserve"> для принятия им административного решения;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рекомендовать приостанавливать или отменять ранее принятые решения на основании проведенного расследования; </w:t>
            </w:r>
            <w:r w:rsidRPr="0021116E">
              <w:rPr>
                <w:b w:val="0"/>
                <w:sz w:val="24"/>
                <w:szCs w:val="24"/>
              </w:rPr>
              <w:br/>
              <w:t>• рекомендовать изменени</w:t>
            </w:r>
            <w:r w:rsidR="004F30A5">
              <w:rPr>
                <w:b w:val="0"/>
                <w:sz w:val="24"/>
                <w:szCs w:val="24"/>
              </w:rPr>
              <w:t>я в локальных актах школы</w:t>
            </w:r>
            <w:r w:rsidRPr="0021116E">
              <w:rPr>
                <w:b w:val="0"/>
                <w:sz w:val="24"/>
                <w:szCs w:val="24"/>
              </w:rPr>
              <w:t xml:space="preserve"> с целью демократизации основ управления. </w:t>
            </w:r>
            <w:r w:rsidRPr="0021116E">
              <w:rPr>
                <w:b w:val="0"/>
                <w:sz w:val="24"/>
                <w:szCs w:val="24"/>
              </w:rPr>
              <w:br/>
              <w:t xml:space="preserve">5. </w:t>
            </w:r>
            <w:proofErr w:type="gramStart"/>
            <w:r w:rsidRPr="0021116E">
              <w:rPr>
                <w:b w:val="0"/>
                <w:sz w:val="24"/>
                <w:szCs w:val="24"/>
              </w:rPr>
              <w:t xml:space="preserve">Обязанности членов комиссии </w:t>
            </w:r>
            <w:r w:rsidRPr="0021116E">
              <w:rPr>
                <w:b w:val="0"/>
                <w:sz w:val="24"/>
                <w:szCs w:val="24"/>
              </w:rPr>
              <w:br/>
              <w:t xml:space="preserve">Члены конфликтной комиссии обязаны: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присутствовать на всех заседаниях комиссии;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принимать активное участие в рассмотрении поданных заявлений; </w:t>
            </w:r>
            <w:r w:rsidRPr="0021116E">
              <w:rPr>
                <w:b w:val="0"/>
                <w:sz w:val="24"/>
                <w:szCs w:val="24"/>
              </w:rPr>
              <w:br/>
              <w:t>• принимать решение по рассматриваемому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ее членов, включая приглашенных для участия в работе по данному вопросу);</w:t>
            </w:r>
            <w:proofErr w:type="gramEnd"/>
            <w:r w:rsidRPr="0021116E">
              <w:rPr>
                <w:b w:val="0"/>
                <w:sz w:val="24"/>
                <w:szCs w:val="24"/>
              </w:rPr>
              <w:t xml:space="preserve">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принимать решения в установленные сроки, если не оговорены дополнительные сроки рассмотрения заявлений; </w:t>
            </w:r>
            <w:r w:rsidRPr="0021116E">
              <w:rPr>
                <w:b w:val="0"/>
                <w:sz w:val="24"/>
                <w:szCs w:val="24"/>
              </w:rPr>
              <w:br/>
              <w:t xml:space="preserve">• дать обоснованный отчет заявителю в устной или письменной форме в соответствии с пожеланием заявителя. </w:t>
            </w:r>
            <w:r w:rsidRPr="0021116E">
              <w:rPr>
                <w:b w:val="0"/>
                <w:sz w:val="24"/>
                <w:szCs w:val="24"/>
              </w:rPr>
              <w:br/>
              <w:t>Данное положение утверждается на педагогическом совещании, срок его действия не устанавливается.</w:t>
            </w: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EE3F1B" w:rsidRDefault="00EE3F1B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EE3F1B" w:rsidRDefault="00EE3F1B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4F30A5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940B47" w:rsidRDefault="00940B47" w:rsidP="00940B47">
            <w:pPr>
              <w:pStyle w:val="a4"/>
              <w:jc w:val="both"/>
              <w:rPr>
                <w:sz w:val="24"/>
                <w:szCs w:val="24"/>
              </w:rPr>
            </w:pP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УТВЕРЖДАЮ</w:t>
            </w: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МБОУ СОШ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____________О.В.Зайцева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___________Т.Ю.Статва</w:t>
            </w:r>
            <w:proofErr w:type="spellEnd"/>
          </w:p>
          <w:p w:rsidR="00940B47" w:rsidRPr="00EE3F1B" w:rsidRDefault="00EE3F1B" w:rsidP="00EE3F1B">
            <w:pPr>
              <w:autoSpaceDE w:val="0"/>
              <w:autoSpaceDN w:val="0"/>
              <w:adjustRightInd w:val="0"/>
              <w:spacing w:after="0"/>
              <w:ind w:left="6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«___»_____________20___г.    </w:t>
            </w:r>
          </w:p>
          <w:p w:rsidR="00940B47" w:rsidRDefault="00940B47" w:rsidP="00940B4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4F30A5" w:rsidRPr="006313FA" w:rsidRDefault="004F30A5" w:rsidP="00DC08B3">
            <w:pPr>
              <w:pStyle w:val="1"/>
              <w:rPr>
                <w:b w:val="0"/>
                <w:sz w:val="24"/>
                <w:szCs w:val="24"/>
              </w:rPr>
            </w:pPr>
          </w:p>
          <w:p w:rsidR="006032C1" w:rsidRPr="00940B47" w:rsidRDefault="006032C1" w:rsidP="00940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40B4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Правила внутреннего распорядка </w:t>
            </w:r>
            <w:r w:rsidRPr="00940B4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 xml:space="preserve">во время проведения государственной </w:t>
            </w:r>
            <w:r w:rsidRPr="00940B4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(итоговой) аттестации</w:t>
            </w:r>
          </w:p>
          <w:p w:rsidR="006032C1" w:rsidRPr="006032C1" w:rsidRDefault="006032C1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Экзамены проводятся в строго установленные сроки.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Порядок проведения письменных экзаменов </w:t>
            </w:r>
          </w:p>
          <w:p w:rsidR="006032C1" w:rsidRPr="006032C1" w:rsidRDefault="006032C1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Начало письменных экзаменов в 9.00. Учащиеся должны явиться в школу в 8 ч 30 мин.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Учащиеся могут пройти в кабинет для сдачи экзамена только в сопровождении экзаменующего учителя, ассистента или председателя экзаменационной комиссии.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 Учащиеся должны иметь на письменном экзамене: </w:t>
            </w:r>
          </w:p>
          <w:p w:rsidR="006032C1" w:rsidRPr="006032C1" w:rsidRDefault="006032C1" w:rsidP="006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 русскому языку - ручку, карандаш, линейку, ластик;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 математике - ручку, карандаш, линейку, ластик, угольник, циркуль, транспортир. </w:t>
            </w:r>
            <w:proofErr w:type="gramEnd"/>
          </w:p>
          <w:p w:rsidR="00940B47" w:rsidRPr="00EE3F1B" w:rsidRDefault="006032C1" w:rsidP="00EE3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В случае нарушения дисциплины и порядка проведения экзаменов учащиеся могут быть удалены с экзамена.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Информация о результатах письменных экзаменов учащихся в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ывешивается в вестибюле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одного (двух) дней со дня проведения экзамена.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Порядок проведения устных экзаменов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Время начала экзамена определяется расписанием итоговой аттестации.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При необходимости класс может быть разделен на две группы; время начала экзамена для каждой группы определяет экзаменующий учитель.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Учащиеся могут пройти в кабинет для сдачи экзамена только в сопровождении экзаменующего учителя, ассистента или председателя экзаменационной комиссии.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На подготовку ответа по взятому билету отводится 15-20 мин.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В случае неспособности учащегося ответить на вопрос билета ему предоставляется право взять второй билет, при этом оценка снижается на балл.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В случае нарушения дисциплины и порядка проведения экзаменов учащиеся могут быть удалены с экзамена.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Результаты устного экзамена сообщаются в день проведения экзамена через 30 мин после его окончания.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Ход и итоги экзамена протоколируются, протоко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экзаменов хранятся в школе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пяти лет.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Учащиеся, не явившиеся на экзамен из-за болезни или по иной уважительной причине, могут получить допуск к экзамену у заместителя директора и сдавать экзамен в сроки, определенные для переэкзаменовок.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Состав экзаменационной комиссии и время ее работы 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утверждаются директором 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УТВЕРЖДАЮ</w:t>
            </w:r>
          </w:p>
          <w:p w:rsidR="00EE3F1B" w:rsidRDefault="00EE3F1B" w:rsidP="00EE3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МБОУ СОШ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____________О.В.Зайцева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___________Т.Ю.Статва</w:t>
            </w:r>
            <w:proofErr w:type="spellEnd"/>
          </w:p>
          <w:p w:rsidR="00940B47" w:rsidRPr="00EE3F1B" w:rsidRDefault="00EE3F1B" w:rsidP="00EE3F1B">
            <w:pPr>
              <w:autoSpaceDE w:val="0"/>
              <w:autoSpaceDN w:val="0"/>
              <w:adjustRightInd w:val="0"/>
              <w:spacing w:after="0"/>
              <w:ind w:left="6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«___»_____________20___г.    </w:t>
            </w:r>
          </w:p>
          <w:p w:rsidR="006032C1" w:rsidRPr="00B00472" w:rsidRDefault="006032C1" w:rsidP="00B0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004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Положение </w:t>
            </w:r>
            <w:r w:rsidRPr="00B004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 xml:space="preserve">о дежурстве учителей во время проведения промежуточной </w:t>
            </w:r>
            <w:r w:rsidRPr="00B004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и государственной (итоговой) аттестации</w:t>
            </w:r>
          </w:p>
          <w:p w:rsidR="00B00472" w:rsidRDefault="006032C1" w:rsidP="00940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и дисциплины в школе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экзаменов назначаются следующие дежурные: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от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 дежурный по школе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дежу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рные в рекреациях школы; 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Обязанности отве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тственного дежурного по школе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94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 дежурный по школе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следит за выполнением правил внутреннего распорядка, установленного на время экзаменов. </w:t>
            </w:r>
          </w:p>
          <w:p w:rsidR="00B00472" w:rsidRDefault="006032C1" w:rsidP="00940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обязан: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знать расписание экзаменов;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являться за час до начала экзаменов, проверять готовность помещений, где будут проводиться экзамены, постов дежурных, наличие табличек-указателей;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отвечать за соблюдение графика дежурства учителей во время проведения аттестации,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вносить необходимые коррективы в график дежурства, руководить работой дежурных по коридору и у справочного стола;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давать разъяснения родителям по вопросам, связанным с проведением экзаменов.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дежурного у справочного стола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Дежурный у справочного стола назначается из учителей-предметников. Он отвечает за порядок у справочного стола и следит за выполнением внутреннего распорядка, установленного на время проведения экзаменов. Дежурный у справочного стола подчиняется отве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тственному дежурному по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выполняет все его указания и распоряжения.</w:t>
            </w:r>
          </w:p>
          <w:p w:rsidR="00B00472" w:rsidRDefault="006032C1" w:rsidP="00940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справочного стола обязан: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знать расписание экзаменов;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являться за час до начала экзаменов, обеспечивать порядок у справочного стола;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вести учет учащихся, опоздавших на экзамен;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давать разъяснения и указания учителям, учащимся, родител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и другим посетителям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связанным с проведением экзаменов;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принимать представителей государственных и общественных организаций, немедленно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докладывать о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их прибытии директору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 случае возникновения споров или неразрешенных вопросов должен обращаться за их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разъяснением к отве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тственному дежурному по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завучу или директору.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Обязанност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дежурного в рекреации школы 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Дежурный в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отвечает за порядок и тишину во время экзаменов, обеспечивает нормальное проведение экзаменов, следит за выполнением правил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распорядка, установленного на время экзаменов, подчиняется отве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тственному дежурному по школе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выполняет все его указания и распоряжения.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Дежурный обязан: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обязан:</w:t>
            </w:r>
          </w:p>
          <w:p w:rsidR="006032C1" w:rsidRPr="006032C1" w:rsidRDefault="006032C1" w:rsidP="00940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являться за час до начала экзаменов;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допускать пребывания во время экзаменов учащихся и посторонних лиц в коридоре;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обо всех происшествиях немедленно докладывать ответственному дежурному;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случае возникновения споров или неразрешенных вопросов обращаться за разъяснениями к ответственному дежурному, заместите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директора, директору школы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РФ от 10.07.92 № 3266-1 "Об образовании" (с </w:t>
            </w:r>
            <w:proofErr w:type="spell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доп.)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Правительства РФ от 19.03.01 № 196 "Об утверждении Типового положения об общеобразовательном учреждении" (с </w:t>
            </w:r>
            <w:proofErr w:type="spellStart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доп.) </w:t>
            </w:r>
            <w:r w:rsidRPr="0060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МО России от 03.12.99 № 1075 "Об утвержден и Положения о государственной (итоговой) аттестации выпускников IX и XI (XII) классов общеобразовательных учреж</w:t>
            </w:r>
            <w:r w:rsidR="00B0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дениях»</w:t>
            </w:r>
            <w:proofErr w:type="gramEnd"/>
          </w:p>
        </w:tc>
      </w:tr>
    </w:tbl>
    <w:p w:rsidR="00E23184" w:rsidRDefault="00E23184"/>
    <w:sectPr w:rsidR="00E23184" w:rsidSect="00E2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C1"/>
    <w:rsid w:val="0021116E"/>
    <w:rsid w:val="004E6406"/>
    <w:rsid w:val="004F30A5"/>
    <w:rsid w:val="005E3ECC"/>
    <w:rsid w:val="006032C1"/>
    <w:rsid w:val="00614B71"/>
    <w:rsid w:val="006313FA"/>
    <w:rsid w:val="00940B47"/>
    <w:rsid w:val="00944200"/>
    <w:rsid w:val="00B00472"/>
    <w:rsid w:val="00DC08B3"/>
    <w:rsid w:val="00E23184"/>
    <w:rsid w:val="00E354E2"/>
    <w:rsid w:val="00EE3F1B"/>
    <w:rsid w:val="00F2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84"/>
  </w:style>
  <w:style w:type="paragraph" w:styleId="1">
    <w:name w:val="heading 1"/>
    <w:basedOn w:val="a"/>
    <w:link w:val="10"/>
    <w:uiPriority w:val="9"/>
    <w:qFormat/>
    <w:rsid w:val="0094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link w:val="a5"/>
    <w:uiPriority w:val="99"/>
    <w:qFormat/>
    <w:rsid w:val="0094420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944200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7</cp:revision>
  <cp:lastPrinted>2011-03-22T13:42:00Z</cp:lastPrinted>
  <dcterms:created xsi:type="dcterms:W3CDTF">2011-03-19T15:58:00Z</dcterms:created>
  <dcterms:modified xsi:type="dcterms:W3CDTF">2014-12-03T10:36:00Z</dcterms:modified>
</cp:coreProperties>
</file>